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AF" w:rsidRDefault="0031538D">
      <w:pPr>
        <w:spacing w:after="0"/>
        <w:ind w:hanging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8637AF" w:rsidRDefault="003153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собственника помещения</w:t>
      </w:r>
    </w:p>
    <w:p w:rsidR="008637AF" w:rsidRDefault="003153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вопросам повестки внеочередного собрания собственников помещений</w:t>
      </w:r>
    </w:p>
    <w:p w:rsidR="008637AF" w:rsidRDefault="0031538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многоквартирном доме № 5 по ул.Спортивная,</w:t>
      </w:r>
    </w:p>
    <w:p w:rsidR="008637AF" w:rsidRDefault="0031538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г. Долгопрудный Московской области.</w:t>
      </w:r>
    </w:p>
    <w:p w:rsidR="008637AF" w:rsidRDefault="008637AF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8637AF" w:rsidRPr="0031538D" w:rsidRDefault="00C643B1" w:rsidP="0031538D">
      <w:pPr>
        <w:spacing w:after="0"/>
        <w:jc w:val="center"/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:rsidR="008637AF" w:rsidRDefault="003153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(Ф.И.О., либо наименование юридического лица- собственника помещения)</w:t>
      </w:r>
    </w:p>
    <w:p w:rsidR="008637AF" w:rsidRDefault="0031538D">
      <w:pPr>
        <w:spacing w:after="0"/>
      </w:pPr>
      <w:r>
        <w:rPr>
          <w:rFonts w:ascii="Arial" w:hAnsi="Arial" w:cs="Arial"/>
          <w:sz w:val="24"/>
          <w:szCs w:val="24"/>
        </w:rPr>
        <w:t>Номер жилого помещения (квартиры), находящегося в собственности кв</w:t>
      </w:r>
      <w:r w:rsidR="00C643B1">
        <w:rPr>
          <w:rFonts w:ascii="Arial" w:hAnsi="Arial" w:cs="Arial"/>
          <w:sz w:val="24"/>
          <w:szCs w:val="24"/>
          <w:u w:val="single"/>
        </w:rPr>
        <w:t>.№ ___________</w:t>
      </w:r>
    </w:p>
    <w:p w:rsidR="008637AF" w:rsidRPr="0031538D" w:rsidRDefault="0031538D">
      <w:pPr>
        <w:spacing w:after="0"/>
        <w:rPr>
          <w:u w:val="single"/>
        </w:rPr>
      </w:pPr>
      <w:r>
        <w:rPr>
          <w:rFonts w:ascii="Arial" w:hAnsi="Arial" w:cs="Arial"/>
          <w:sz w:val="24"/>
          <w:szCs w:val="24"/>
        </w:rPr>
        <w:t xml:space="preserve">Общая площадь квартиры </w:t>
      </w:r>
      <w:r w:rsidR="00C643B1">
        <w:rPr>
          <w:rFonts w:ascii="Arial" w:hAnsi="Arial" w:cs="Arial"/>
          <w:sz w:val="24"/>
          <w:szCs w:val="24"/>
          <w:u w:val="single"/>
        </w:rPr>
        <w:t>________</w:t>
      </w:r>
      <w:r w:rsidRPr="0031538D">
        <w:rPr>
          <w:rFonts w:ascii="Arial" w:hAnsi="Arial" w:cs="Arial"/>
          <w:sz w:val="24"/>
          <w:szCs w:val="24"/>
          <w:u w:val="single"/>
        </w:rPr>
        <w:t xml:space="preserve"> кв.м.</w:t>
      </w:r>
      <w:r>
        <w:rPr>
          <w:rFonts w:ascii="Arial" w:hAnsi="Arial" w:cs="Arial"/>
          <w:sz w:val="24"/>
          <w:szCs w:val="24"/>
        </w:rPr>
        <w:t xml:space="preserve">  Доля </w:t>
      </w:r>
      <w:r w:rsidR="00C643B1">
        <w:rPr>
          <w:rFonts w:ascii="Arial" w:hAnsi="Arial" w:cs="Arial"/>
          <w:sz w:val="24"/>
          <w:szCs w:val="24"/>
          <w:u w:val="single"/>
        </w:rPr>
        <w:t>_________</w:t>
      </w:r>
      <w:r>
        <w:rPr>
          <w:rFonts w:ascii="Arial" w:hAnsi="Arial" w:cs="Arial"/>
          <w:sz w:val="24"/>
          <w:szCs w:val="24"/>
        </w:rPr>
        <w:t xml:space="preserve">   кв.м. </w:t>
      </w:r>
      <w:r w:rsidR="00C643B1">
        <w:rPr>
          <w:rFonts w:ascii="Arial" w:hAnsi="Arial" w:cs="Arial"/>
          <w:sz w:val="24"/>
          <w:szCs w:val="24"/>
          <w:u w:val="single"/>
        </w:rPr>
        <w:t>______________</w:t>
      </w:r>
    </w:p>
    <w:p w:rsidR="008637AF" w:rsidRDefault="0031538D">
      <w:pPr>
        <w:spacing w:after="0"/>
      </w:pPr>
      <w:r>
        <w:rPr>
          <w:rFonts w:ascii="Arial" w:hAnsi="Arial" w:cs="Arial"/>
          <w:sz w:val="24"/>
          <w:szCs w:val="24"/>
          <w:u w:val="single"/>
        </w:rPr>
        <w:t>Доля</w:t>
      </w:r>
      <w:r w:rsidR="00C643B1">
        <w:rPr>
          <w:rFonts w:ascii="Arial" w:hAnsi="Arial" w:cs="Arial"/>
          <w:sz w:val="24"/>
          <w:szCs w:val="24"/>
          <w:u w:val="single"/>
        </w:rPr>
        <w:t xml:space="preserve"> в составе общего имущества ________________________________________</w:t>
      </w:r>
    </w:p>
    <w:p w:rsidR="0031538D" w:rsidRDefault="00C643B1">
      <w:pPr>
        <w:spacing w:after="0"/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</w:t>
      </w:r>
      <w:bookmarkStart w:id="0" w:name="_GoBack"/>
      <w:bookmarkEnd w:id="0"/>
    </w:p>
    <w:p w:rsidR="008637AF" w:rsidRPr="0031538D" w:rsidRDefault="0031538D">
      <w:pPr>
        <w:spacing w:after="0"/>
      </w:pPr>
      <w:r>
        <w:rPr>
          <w:rFonts w:ascii="Arial" w:hAnsi="Arial" w:cs="Arial"/>
          <w:sz w:val="18"/>
          <w:szCs w:val="18"/>
        </w:rPr>
        <w:t xml:space="preserve"> (документ, подтверждающий право собственности (свидетельство, договор,  и т.п.)</w:t>
      </w:r>
    </w:p>
    <w:p w:rsidR="008637AF" w:rsidRDefault="003153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8637AF" w:rsidRDefault="0031538D" w:rsidP="0031538D">
      <w:pPr>
        <w:spacing w:after="0"/>
      </w:pPr>
      <w:r>
        <w:rPr>
          <w:rFonts w:ascii="Arial" w:hAnsi="Arial" w:cs="Arial"/>
          <w:sz w:val="24"/>
          <w:szCs w:val="24"/>
        </w:rPr>
        <w:t xml:space="preserve">Площадь всех помещений общего имущества в МКД </w:t>
      </w:r>
      <w:r>
        <w:rPr>
          <w:rFonts w:ascii="Arial" w:hAnsi="Arial" w:cs="Arial"/>
          <w:sz w:val="24"/>
          <w:szCs w:val="24"/>
          <w:u w:val="single"/>
        </w:rPr>
        <w:t>1933,0 кв.м.</w:t>
      </w:r>
    </w:p>
    <w:p w:rsidR="008637AF" w:rsidRDefault="0031538D" w:rsidP="0031538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Общая площадь жилых помещений МКД </w:t>
      </w:r>
      <w:r>
        <w:rPr>
          <w:rFonts w:ascii="Arial" w:hAnsi="Arial" w:cs="Arial"/>
          <w:sz w:val="24"/>
          <w:szCs w:val="24"/>
          <w:u w:val="single"/>
        </w:rPr>
        <w:t xml:space="preserve"> 7112 кв.м.</w:t>
      </w:r>
    </w:p>
    <w:p w:rsidR="008637AF" w:rsidRDefault="0031538D" w:rsidP="0031538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Площадь земельного участка </w:t>
      </w:r>
      <w:r>
        <w:rPr>
          <w:rFonts w:ascii="Arial" w:hAnsi="Arial" w:cs="Arial"/>
          <w:sz w:val="24"/>
          <w:szCs w:val="24"/>
          <w:u w:val="single"/>
        </w:rPr>
        <w:t>4907,0 кв.м.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1538D" w:rsidRDefault="0031538D" w:rsidP="0031538D">
      <w:pPr>
        <w:spacing w:after="0"/>
        <w:rPr>
          <w:rFonts w:ascii="Arial" w:hAnsi="Arial" w:cs="Arial"/>
          <w:sz w:val="24"/>
          <w:szCs w:val="24"/>
        </w:rPr>
      </w:pPr>
    </w:p>
    <w:p w:rsidR="0031538D" w:rsidRPr="0031538D" w:rsidRDefault="0031538D" w:rsidP="0031538D">
      <w:pPr>
        <w:spacing w:after="0"/>
        <w:rPr>
          <w:rFonts w:ascii="Arial" w:hAnsi="Arial" w:cs="Arial"/>
          <w:sz w:val="24"/>
          <w:szCs w:val="24"/>
        </w:rPr>
      </w:pPr>
    </w:p>
    <w:p w:rsidR="008637AF" w:rsidRDefault="0031538D">
      <w:pPr>
        <w:pStyle w:val="a9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собственника помещения по вопросам, поставленным на голосование:</w:t>
      </w:r>
    </w:p>
    <w:tbl>
      <w:tblPr>
        <w:tblW w:w="10881" w:type="dxa"/>
        <w:tblInd w:w="-392" w:type="dxa"/>
        <w:tblLook w:val="04A0" w:firstRow="1" w:lastRow="0" w:firstColumn="1" w:lastColumn="0" w:noHBand="0" w:noVBand="1"/>
      </w:tblPr>
      <w:tblGrid>
        <w:gridCol w:w="539"/>
        <w:gridCol w:w="5532"/>
        <w:gridCol w:w="1482"/>
        <w:gridCol w:w="1523"/>
        <w:gridCol w:w="1805"/>
      </w:tblGrid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Вопросы, поставленные на голосование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ПРОТИВ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ВОЗДЕРЖАЛСЯ</w:t>
            </w: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Избрать председателем общего собрания: Ильминскую Оксану Ивановну, собственника кв.86,</w:t>
            </w:r>
          </w:p>
          <w:p w:rsidR="008637AF" w:rsidRDefault="00315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собственность № 50-50/042-50/042/008/2015-1806/3 от 15.04.2015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Избрать секретарем общего собрания: Чиженкову Людмилу Ивановну, собственника кв.152, </w:t>
            </w:r>
            <w:r>
              <w:rPr>
                <w:rFonts w:ascii="Arial" w:hAnsi="Arial" w:cs="Arial"/>
                <w:sz w:val="18"/>
                <w:szCs w:val="18"/>
              </w:rPr>
              <w:t>Собственность, № 50-50-42/015/2005-291 от 30.09.2005.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Избрать счетную комиссию в составе: </w:t>
            </w:r>
          </w:p>
          <w:p w:rsidR="008637AF" w:rsidRDefault="003153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Председатель</w:t>
            </w:r>
            <w:r>
              <w:rPr>
                <w:rFonts w:ascii="Arial" w:hAnsi="Arial" w:cs="Arial"/>
              </w:rPr>
              <w:t xml:space="preserve"> – Панасова Наталья Анатольевна, собственник, кв.№124, </w:t>
            </w:r>
          </w:p>
          <w:p w:rsidR="008637AF" w:rsidRDefault="003153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собственность, </w:t>
            </w:r>
            <w:r>
              <w:rPr>
                <w:rFonts w:ascii="Arial" w:hAnsi="Arial" w:cs="Arial"/>
                <w:sz w:val="20"/>
                <w:szCs w:val="20"/>
              </w:rPr>
              <w:t>№ 50-50-42/011/2010-255 от 17.04.2010</w:t>
            </w:r>
          </w:p>
          <w:p w:rsidR="008637AF" w:rsidRDefault="003153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Члены счетной комиссии</w:t>
            </w:r>
            <w:r>
              <w:rPr>
                <w:rFonts w:ascii="Arial" w:hAnsi="Arial" w:cs="Arial"/>
              </w:rPr>
              <w:t xml:space="preserve">: </w:t>
            </w:r>
          </w:p>
          <w:p w:rsidR="008637AF" w:rsidRDefault="0031538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Тропаревская Маргарита Геннадьевна, собственник кв. №34              </w:t>
            </w:r>
          </w:p>
          <w:p w:rsidR="008637AF" w:rsidRDefault="003153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Собственность </w:t>
            </w:r>
            <w:r>
              <w:rPr>
                <w:rFonts w:ascii="Arial" w:hAnsi="Arial" w:cs="Arial"/>
                <w:sz w:val="18"/>
                <w:szCs w:val="18"/>
              </w:rPr>
              <w:t xml:space="preserve">№ 50-50-42/026/2008-103 от 18.11.2008, </w:t>
            </w:r>
          </w:p>
          <w:p w:rsidR="008637AF" w:rsidRDefault="003153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Кайдаш Наталия Викторовна, собственник кв. № 156, Совместная собственность, </w:t>
            </w:r>
            <w:r>
              <w:rPr>
                <w:rFonts w:ascii="Arial" w:hAnsi="Arial" w:cs="Arial"/>
                <w:sz w:val="18"/>
                <w:szCs w:val="18"/>
              </w:rPr>
              <w:t xml:space="preserve">№ 50-01.42-03.2001-312.2 от 20.07.2001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способа управления МКД - Управляющая компания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Утвердить расторжение договора управления с УК «ООО ЖилКомСервис- Долгопрудный» с 30 апреля 2020 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Утвердить выбор  Управляющей организации ООО «КВТ» и подписание с ней договора  с 01 мая 2020 г. на три года.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rPr>
          <w:trHeight w:val="126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Утвердить проект договора управления многоквартирным домом № 5 по ул. Спортивная.    С проектом договора управления можно ознакомиться: по адресу ул. Первомайская, д.19,под.№1, офис 1,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на сайте </w:t>
            </w:r>
            <w:r>
              <w:rPr>
                <w:rFonts w:ascii="Arial" w:hAnsi="Arial" w:cs="Arial"/>
                <w:color w:val="000000"/>
                <w:lang w:val="en-US"/>
              </w:rPr>
              <w:t>kvartaldol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  <w:lang w:val="en-US"/>
              </w:rPr>
              <w:t>ru</w:t>
            </w: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и у инициаторов собрания.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Утвердить размер платы за содержание и ремонт жилого помещения в размере: </w:t>
            </w:r>
            <w:r>
              <w:rPr>
                <w:rFonts w:ascii="Arial" w:hAnsi="Arial" w:cs="Arial"/>
                <w:b/>
                <w:color w:val="000000"/>
              </w:rPr>
              <w:t xml:space="preserve">38 рулей 44 копейки за 1 кв.м. </w:t>
            </w:r>
            <w:r>
              <w:rPr>
                <w:rFonts w:ascii="Arial" w:hAnsi="Arial" w:cs="Arial"/>
                <w:color w:val="000000"/>
              </w:rPr>
              <w:t>(минимальный перечень услуг и работ, необходимых для обеспечения надлежащего содержания общего имущества в многоквартирном доме, в соответствии с постановлением Правительства РФ от 03.04.2013 г. № 290, в Приложении №2 к Договору управления).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Утверждение состава общего имущества дома №5 ул. Спортивная, Приложение к договору управления №1.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rPr>
          <w:trHeight w:val="94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Обязать Управляющую организацию  ООО «КВТ» производить начисления по оплате за коммунальные услуги без передачи третьим лицам.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Определение места и адреса хранения протоколов общих собраний и решений собственников по вопросам, поставленным на голосование: ул. Первомайская, д.19, под. №1, офис ООО «КВТ»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  <w:tr w:rsidR="008637AF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31538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Определение места размещения решения и итогов голосования для доведения до сведения собственников помещений дома: путем размещения информации на информационных досках в подъездах дома.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7AF" w:rsidRDefault="008637AF">
            <w:pPr>
              <w:rPr>
                <w:rFonts w:ascii="Arial" w:hAnsi="Arial" w:cs="Arial"/>
                <w:b/>
              </w:rPr>
            </w:pPr>
          </w:p>
        </w:tc>
      </w:tr>
    </w:tbl>
    <w:p w:rsidR="008637AF" w:rsidRDefault="008637AF">
      <w:pPr>
        <w:rPr>
          <w:rFonts w:ascii="Arial" w:hAnsi="Arial" w:cs="Arial"/>
        </w:rPr>
      </w:pPr>
    </w:p>
    <w:p w:rsidR="008637AF" w:rsidRDefault="003153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 заполнении бланка Решения поставить </w:t>
      </w:r>
      <w:r>
        <w:rPr>
          <w:rFonts w:ascii="Arial" w:hAnsi="Arial" w:cs="Arial"/>
          <w:b/>
        </w:rPr>
        <w:t xml:space="preserve">знак (X или V) </w:t>
      </w:r>
      <w:r>
        <w:rPr>
          <w:rFonts w:ascii="Arial" w:hAnsi="Arial" w:cs="Arial"/>
        </w:rPr>
        <w:t>в выбранной колонке и подпись. Заполнение одновременно двух и более колонок по одному вопросу не допускается.</w:t>
      </w:r>
    </w:p>
    <w:p w:rsidR="008637AF" w:rsidRDefault="00315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Подпись собственника      __________________/__________________________/ </w:t>
      </w:r>
    </w:p>
    <w:p w:rsidR="008637AF" w:rsidRDefault="003153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заполнения «______»_______________2020 г.  тел.__________________________ </w:t>
      </w:r>
    </w:p>
    <w:p w:rsidR="008637AF" w:rsidRDefault="0031538D">
      <w:pPr>
        <w:pStyle w:val="aa"/>
        <w:spacing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Срок начала заочного голосования –  01 марта 2020 г. </w:t>
      </w:r>
    </w:p>
    <w:p w:rsidR="008637AF" w:rsidRDefault="0031538D">
      <w:pPr>
        <w:pStyle w:val="aa"/>
        <w:spacing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Срок окончания голосования (срок окончания приема бланков решений) – 31 марта 2020 года </w:t>
      </w:r>
    </w:p>
    <w:p w:rsidR="008637AF" w:rsidRDefault="0031538D">
      <w:pPr>
        <w:pStyle w:val="aa"/>
        <w:spacing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до 24 -00 часов.</w:t>
      </w:r>
    </w:p>
    <w:p w:rsidR="008637AF" w:rsidRDefault="0031538D">
      <w:pPr>
        <w:pStyle w:val="aa"/>
        <w:spacing w:beforeAutospacing="0" w:after="0" w:afterAutospacing="0" w:line="276" w:lineRule="auto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</w:rPr>
        <w:t>Сбор бланков «Решений собственников» будет производиться инициаторами собрания.</w:t>
      </w:r>
    </w:p>
    <w:p w:rsidR="008637AF" w:rsidRDefault="0031538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 материалами собрания можно ознакомиться:</w:t>
      </w:r>
    </w:p>
    <w:p w:rsidR="008637AF" w:rsidRDefault="003153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на сайте </w:t>
      </w:r>
      <w:r>
        <w:rPr>
          <w:rFonts w:ascii="Arial" w:hAnsi="Arial" w:cs="Arial"/>
          <w:lang w:val="en-US"/>
        </w:rPr>
        <w:t>kvartaldol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>,</w:t>
      </w:r>
    </w:p>
    <w:p w:rsidR="008637AF" w:rsidRDefault="003153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в офисе ООО «КВТ» по адресу: МО, г. Долгопрудный, ул.Первомайская, д.19, подъезд №1, офис 1</w:t>
      </w:r>
    </w:p>
    <w:p w:rsidR="008637AF" w:rsidRDefault="003153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телефон 8-495-795-88-81,</w:t>
      </w:r>
    </w:p>
    <w:p w:rsidR="008637AF" w:rsidRDefault="003153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у инициаторов собрания.</w:t>
      </w:r>
    </w:p>
    <w:p w:rsidR="008637AF" w:rsidRDefault="008637AF">
      <w:pPr>
        <w:spacing w:after="0" w:line="240" w:lineRule="auto"/>
        <w:rPr>
          <w:rFonts w:ascii="Arial" w:hAnsi="Arial" w:cs="Arial"/>
        </w:rPr>
      </w:pPr>
    </w:p>
    <w:p w:rsidR="008637AF" w:rsidRDefault="0031538D">
      <w:r>
        <w:rPr>
          <w:rFonts w:ascii="Arial" w:hAnsi="Arial" w:cs="Arial"/>
          <w:color w:val="333333"/>
          <w:shd w:val="clear" w:color="auto" w:fill="FFFFFF"/>
        </w:rPr>
        <w:t>Статья №48 ЖК РФ «Голосование на общем собрании собственников помещений в многоквартирном доме осуществляется собственником помещения в данном доме как лично, так и через своего представителя». Доверенность должна быть оформлена в соответствии с требованиями </w:t>
      </w:r>
      <w:hyperlink r:id="rId4" w:anchor="dst480" w:history="1">
        <w:r>
          <w:rPr>
            <w:rStyle w:val="-"/>
            <w:rFonts w:ascii="Arial" w:hAnsi="Arial" w:cs="Arial"/>
            <w:color w:val="666699"/>
            <w:highlight w:val="white"/>
          </w:rPr>
          <w:t>пунктов 3</w:t>
        </w:r>
      </w:hyperlink>
      <w:r>
        <w:rPr>
          <w:rFonts w:ascii="Arial" w:hAnsi="Arial" w:cs="Arial"/>
          <w:color w:val="333333"/>
          <w:shd w:val="clear" w:color="auto" w:fill="FFFFFF"/>
        </w:rPr>
        <w:t> и </w:t>
      </w:r>
      <w:hyperlink r:id="rId5" w:anchor="dst481" w:history="1">
        <w:r>
          <w:rPr>
            <w:rStyle w:val="-"/>
            <w:rFonts w:ascii="Arial" w:hAnsi="Arial" w:cs="Arial"/>
            <w:color w:val="666699"/>
            <w:highlight w:val="white"/>
          </w:rPr>
          <w:t>4 статьи 185.1</w:t>
        </w:r>
      </w:hyperlink>
      <w:r>
        <w:rPr>
          <w:rFonts w:ascii="Arial" w:hAnsi="Arial" w:cs="Arial"/>
          <w:color w:val="333333"/>
          <w:shd w:val="clear" w:color="auto" w:fill="FFFFFF"/>
        </w:rPr>
        <w:t> Гражданского кодекса Российской Федерации или удостоверена нотариально.</w:t>
      </w:r>
    </w:p>
    <w:sectPr w:rsidR="008637AF">
      <w:pgSz w:w="11906" w:h="16838"/>
      <w:pgMar w:top="568" w:right="424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AF"/>
    <w:rsid w:val="0031538D"/>
    <w:rsid w:val="008637AF"/>
    <w:rsid w:val="00C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0794"/>
  <w15:docId w15:val="{A6599B09-250C-44B3-BDE4-B41B236D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05FF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D294D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73B2F"/>
    <w:pPr>
      <w:widowControl w:val="0"/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2"/>
      <w:lang w:eastAsia="ar-SA"/>
    </w:rPr>
  </w:style>
  <w:style w:type="paragraph" w:styleId="aa">
    <w:name w:val="Normal (Web)"/>
    <w:basedOn w:val="a"/>
    <w:uiPriority w:val="99"/>
    <w:unhideWhenUsed/>
    <w:qFormat/>
    <w:rsid w:val="00A73B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5D294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87003/32e00c7cfcff3f970d29fb5f8b2f514e988fb64f/" TargetMode="External"/><Relationship Id="rId4" Type="http://schemas.openxmlformats.org/officeDocument/2006/relationships/hyperlink" Target="http://www.consultant.ru/document/cons_doc_LAW_287003/32e00c7cfcff3f970d29fb5f8b2f514e988fb6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StroyService</dc:creator>
  <dc:description/>
  <cp:lastModifiedBy>user</cp:lastModifiedBy>
  <cp:revision>4</cp:revision>
  <cp:lastPrinted>2020-02-13T06:31:00Z</cp:lastPrinted>
  <dcterms:created xsi:type="dcterms:W3CDTF">2020-02-13T06:31:00Z</dcterms:created>
  <dcterms:modified xsi:type="dcterms:W3CDTF">2020-02-17T05:31:00Z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